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81"/>
        <w:gridCol w:w="838"/>
        <w:gridCol w:w="775"/>
        <w:gridCol w:w="775"/>
        <w:gridCol w:w="774"/>
        <w:gridCol w:w="1011"/>
        <w:gridCol w:w="774"/>
        <w:gridCol w:w="774"/>
        <w:gridCol w:w="774"/>
        <w:gridCol w:w="787"/>
        <w:gridCol w:w="1408"/>
      </w:tblGrid>
      <w:tr w:rsidR="00DF7A46"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DF7A46" w:rsidRDefault="00522A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A46">
        <w:tc>
          <w:tcPr>
            <w:tcW w:w="10598" w:type="dxa"/>
            <w:gridSpan w:val="11"/>
            <w:shd w:val="clear" w:color="auto" w:fill="auto"/>
          </w:tcPr>
          <w:p w:rsidR="00DF7A46" w:rsidRDefault="00522A2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DF7A46">
        <w:tc>
          <w:tcPr>
            <w:tcW w:w="10598" w:type="dxa"/>
            <w:gridSpan w:val="11"/>
            <w:shd w:val="clear" w:color="auto" w:fill="auto"/>
          </w:tcPr>
          <w:p w:rsidR="00DF7A46" w:rsidRDefault="00522A2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F7A46"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A46">
        <w:tc>
          <w:tcPr>
            <w:tcW w:w="10598" w:type="dxa"/>
            <w:gridSpan w:val="11"/>
            <w:shd w:val="clear" w:color="auto" w:fill="auto"/>
          </w:tcPr>
          <w:p w:rsidR="00DF7A46" w:rsidRDefault="001D4B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A46"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A46"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DF7A46" w:rsidRDefault="00522A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DF7A46" w:rsidRDefault="00DF7A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A46">
        <w:tc>
          <w:tcPr>
            <w:tcW w:w="1768" w:type="dxa"/>
            <w:gridSpan w:val="2"/>
            <w:shd w:val="clear" w:color="auto" w:fill="auto"/>
          </w:tcPr>
          <w:p w:rsidR="00DF7A46" w:rsidRDefault="001D4B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</w:t>
            </w:r>
            <w:r w:rsidR="00522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DF7A46" w:rsidRDefault="00DF7A46">
            <w:pPr>
              <w:keepNext/>
              <w:spacing w:before="240" w:after="6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DF7A46" w:rsidRDefault="00522A2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D4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DF7A46"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DF7A46" w:rsidRDefault="00522A29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A46">
        <w:tc>
          <w:tcPr>
            <w:tcW w:w="10598" w:type="dxa"/>
            <w:gridSpan w:val="11"/>
            <w:shd w:val="clear" w:color="auto" w:fill="auto"/>
          </w:tcPr>
          <w:p w:rsidR="00DF7A46" w:rsidRDefault="00DF7A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A46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DF7A46" w:rsidRDefault="00DF7A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7A46">
        <w:tc>
          <w:tcPr>
            <w:tcW w:w="10598" w:type="dxa"/>
            <w:gridSpan w:val="11"/>
            <w:shd w:val="clear" w:color="auto" w:fill="auto"/>
          </w:tcPr>
          <w:p w:rsidR="00DF7A46" w:rsidRDefault="00522A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муниципального этапа </w:t>
            </w:r>
          </w:p>
          <w:p w:rsidR="00DF7A46" w:rsidRDefault="00522A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областной заочной викторины по фольклору и этнографии </w:t>
            </w:r>
          </w:p>
          <w:p w:rsidR="00DF7A46" w:rsidRPr="001D4BCD" w:rsidRDefault="00522A2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«Бабушкины науки»</w:t>
            </w:r>
            <w:r w:rsidRPr="001D4B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посвященной Году семьи</w:t>
            </w:r>
          </w:p>
          <w:p w:rsidR="00DF7A46" w:rsidRDefault="00DF7A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F7A46" w:rsidRDefault="00522A2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целью активизации исследовательской деятельности в сфере фольклора и этнографии среди обучающихся 1-4 классов общеобразовательных организаций</w:t>
            </w:r>
          </w:p>
        </w:tc>
      </w:tr>
    </w:tbl>
    <w:p w:rsidR="00DF7A46" w:rsidRDefault="00522A29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F7A46" w:rsidRDefault="00522A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7A46" w:rsidRDefault="00522A29">
      <w:pPr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муниципальный этап областной заочной викторины по фольклору и этнографии «Бабушкины науки»</w:t>
      </w:r>
      <w:r w:rsidRPr="001D4B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посвященной Году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DF7A46" w:rsidRDefault="00522A29">
      <w:pPr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муниципальном этапе областной заочной викторины по фольклору и этнографии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«Бабушкины науки»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посвященно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семьи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DF7A46" w:rsidRDefault="00522A29">
      <w:pPr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викторины (Приложение 2).</w:t>
      </w:r>
    </w:p>
    <w:p w:rsidR="00DF7A46" w:rsidRDefault="00522A29">
      <w:pPr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викторины на директора МБОУ ДО «ЦДО» Е.М.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A46" w:rsidRDefault="00522A29">
      <w:pPr>
        <w:numPr>
          <w:ilvl w:val="0"/>
          <w:numId w:val="1"/>
        </w:num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менеджера управления образования 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522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DF7A46" w:rsidRDefault="00522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округа,</w:t>
      </w:r>
    </w:p>
    <w:p w:rsidR="00DF7A46" w:rsidRDefault="00522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</w:t>
      </w:r>
      <w:r w:rsidR="001D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DF7A46" w:rsidRDefault="00DF7A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522A2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DF7A46" w:rsidRDefault="00522A2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DF7A46" w:rsidRDefault="00522A29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D4BC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.01.2024 № </w:t>
      </w:r>
      <w:r w:rsidR="001D4BCD">
        <w:rPr>
          <w:rFonts w:ascii="Times New Roman" w:eastAsia="Times New Roman" w:hAnsi="Times New Roman" w:cs="Times New Roman"/>
          <w:sz w:val="28"/>
          <w:szCs w:val="28"/>
          <w:lang w:eastAsia="ru-RU"/>
        </w:rPr>
        <w:t>39-ОД</w:t>
      </w:r>
    </w:p>
    <w:p w:rsidR="00DF7A46" w:rsidRDefault="00DF7A46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A46" w:rsidRDefault="00DF7A46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A46" w:rsidRDefault="00522A29">
      <w:pPr>
        <w:tabs>
          <w:tab w:val="left" w:pos="375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ОЛОЖЕНИЕ </w:t>
      </w:r>
    </w:p>
    <w:p w:rsidR="00DF7A46" w:rsidRDefault="00522A2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муниципальном этапе</w:t>
      </w:r>
    </w:p>
    <w:p w:rsidR="00DF7A46" w:rsidRDefault="00522A2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областной заочной викторины по фольклору и этнографии</w:t>
      </w:r>
    </w:p>
    <w:p w:rsidR="00DF7A46" w:rsidRDefault="00522A2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«Бабушкины науки»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посвященной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Году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семьи</w:t>
      </w:r>
      <w:proofErr w:type="spellEnd"/>
    </w:p>
    <w:p w:rsidR="00DF7A46" w:rsidRDefault="00DF7A4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7A46" w:rsidRDefault="00522A29">
      <w:pPr>
        <w:numPr>
          <w:ilvl w:val="0"/>
          <w:numId w:val="2"/>
        </w:numPr>
        <w:suppressAutoHyphen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1.1. Положение о муниципальном этапе областной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заочной викторины по фольклору и этнографии «Бабушкины науки»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викторина) определяет цель и задачи, устанавливает требования к участникам викторины, сроки и порядок проведения, критерии отбора победителей и призёров.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Викторина проводится с целью популяризации исследовательской деятельности в сфере фолькл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 и этнографии 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обучающихся 1-4 классов общеобразовательных организаций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одаренных детей, обладающих способностями к исследовательской деятельности в сфере фольклора и этнографии; 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исследовательской деятельности;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краеведческой работы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организациях области;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детей;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численности обучающихся общеобразовательных организаций области, участвующих в олимпиадах и конкурсах различного уровня;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численности обучающихся, охваче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образовательными программами дополнительного образования детей турист</w:t>
      </w:r>
      <w:r w:rsidR="001D4B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ко-краеведческой и художественной направленности</w:t>
      </w:r>
    </w:p>
    <w:p w:rsidR="00DF7A46" w:rsidRDefault="00DF7A46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F7A46" w:rsidRDefault="00522A29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Учредитель и организатор викторины</w:t>
      </w:r>
    </w:p>
    <w:p w:rsidR="00DF7A46" w:rsidRDefault="00522A29">
      <w:pPr>
        <w:tabs>
          <w:tab w:val="left" w:pos="0"/>
          <w:tab w:val="left" w:pos="1276"/>
        </w:tabs>
        <w:ind w:firstLineChars="235"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округа.</w:t>
      </w:r>
    </w:p>
    <w:p w:rsidR="00DF7A46" w:rsidRDefault="00522A29">
      <w:pPr>
        <w:tabs>
          <w:tab w:val="left" w:pos="0"/>
          <w:tab w:val="left" w:pos="1276"/>
        </w:tabs>
        <w:ind w:firstLineChars="235"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DF7A46" w:rsidRDefault="00DF7A46">
      <w:pPr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DF7A46" w:rsidRDefault="00522A29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Участники викторины </w:t>
      </w:r>
    </w:p>
    <w:p w:rsidR="00DF7A46" w:rsidRDefault="00522A29">
      <w:pPr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Calibri" w:hAnsi="Times New Roman" w:cs="Times New Roman"/>
          <w:sz w:val="28"/>
          <w:szCs w:val="28"/>
        </w:rPr>
        <w:t>Участниками викторины являются:</w:t>
      </w:r>
    </w:p>
    <w:p w:rsidR="00DF7A46" w:rsidRDefault="00522A29">
      <w:pPr>
        <w:ind w:firstLineChars="235" w:firstLine="6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 коллективы обучающихся 1-4 классов общеобразовательных организаций.</w:t>
      </w:r>
    </w:p>
    <w:p w:rsidR="00DF7A46" w:rsidRDefault="00522A29">
      <w:pPr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3.1.2. Коллективы с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частием детей из числа обучающихся 1-4 классов общеобразовательных организаций и возможным участием родителей (законных представителей) и (или) иных родственников обучающихся.</w:t>
      </w:r>
    </w:p>
    <w:p w:rsidR="006573EF" w:rsidRDefault="006573EF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</w:p>
    <w:p w:rsidR="00DF7A46" w:rsidRDefault="00522A29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3"/>
          <w:sz w:val="28"/>
          <w:szCs w:val="28"/>
          <w:lang w:eastAsia="ar-SA"/>
        </w:rPr>
        <w:t>4.Сроки и порядок проведения викторины</w:t>
      </w:r>
    </w:p>
    <w:p w:rsidR="00DF7A46" w:rsidRDefault="00522A29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Викторина проводится в период с </w:t>
      </w:r>
      <w:r w:rsidRPr="001D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по 26 февраля 2024</w:t>
      </w:r>
      <w:r w:rsidRPr="001D4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DF7A46" w:rsidRDefault="00522A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 заявок и конкурсных работ в электронном виде по адресу электронной почты </w:t>
      </w:r>
      <w:hyperlink r:id="rId8" w:history="1"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cdovu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konkurs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l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1D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февраля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16 февраля 2024 года.</w:t>
      </w:r>
    </w:p>
    <w:p w:rsidR="00DF7A46" w:rsidRDefault="00522A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DF7A46" w:rsidRDefault="00522A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этапе викторины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1 к настоящему Положению;</w:t>
      </w:r>
    </w:p>
    <w:p w:rsidR="00DF7A46" w:rsidRDefault="00522A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и передачу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викторины (приложение 2), а также согласие на обработку и передачу персональных данных руководителя участника викторины по форме согласно приложению 3 к настоящему Положению;</w:t>
      </w:r>
    </w:p>
    <w:p w:rsidR="00DF7A46" w:rsidRDefault="00522A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D4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DF7A46" w:rsidRDefault="00522A29">
      <w:pPr>
        <w:widowControl w:val="0"/>
        <w:shd w:val="clear" w:color="auto" w:fill="FFFFFF"/>
        <w:suppressAutoHyphens/>
        <w:autoSpaceDE w:val="0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4.3. Работа </w:t>
      </w:r>
      <w:r w:rsidR="006573E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жюри 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период с 19 февраля по 22 </w:t>
      </w:r>
      <w:r w:rsidR="006573E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февраля 2024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года. </w:t>
      </w:r>
    </w:p>
    <w:p w:rsidR="00DF7A46" w:rsidRDefault="00522A2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4.4. Подведение итогов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и публикация в официальной группе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«Мероприятия ЦДО»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 xml:space="preserve"> 26 февраля 2024 года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  <w:t>.</w:t>
      </w:r>
    </w:p>
    <w:p w:rsidR="00DF7A46" w:rsidRDefault="00DF7A4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A46" w:rsidRDefault="00522A29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5.Номинации 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 проводится по следующим номинациям: 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«Индивидуальная работа»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«Коллективная работа»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«Семейная работа»</w:t>
      </w:r>
    </w:p>
    <w:p w:rsidR="00DF7A46" w:rsidRDefault="00522A2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краеведческая работа».</w:t>
      </w:r>
    </w:p>
    <w:p w:rsidR="00DF7A46" w:rsidRDefault="00522A29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5.2. В номинации «Индивидуальная работа» представляются работы, выполненные участниками индивидуально. </w:t>
      </w:r>
    </w:p>
    <w:p w:rsidR="00DF7A46" w:rsidRDefault="00522A29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5.3. В ном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инации «Коллективная работа» представляются работы, выполненные коллективом авторов (классом, творческой группой и т. п.).</w:t>
      </w:r>
    </w:p>
    <w:p w:rsidR="00DF7A46" w:rsidRDefault="00522A29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5.4. В номинации «Семейная работа» представляются работы, выполненные обучающимися 1-4 классов общеобразовательных организаций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совместно с их родственниками. </w:t>
      </w:r>
    </w:p>
    <w:p w:rsidR="00DF7A46" w:rsidRDefault="00522A29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5.5. Количество участников в номинациях «Коллективная работа» и «Семейная работа» не ограничено.</w:t>
      </w:r>
    </w:p>
    <w:p w:rsidR="00DF7A46" w:rsidRDefault="00522A29">
      <w:pPr>
        <w:widowControl w:val="0"/>
        <w:autoSpaceDE w:val="0"/>
        <w:autoSpaceDN w:val="0"/>
        <w:ind w:firstLine="74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5.6. В номинации «Лучшая краеведческая работа» представляются работы, содержание которых основано на краеведческих исследован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иях участников. Работы в номинации могут выполняться индивидуально, коллективно и членами семьи.</w:t>
      </w:r>
    </w:p>
    <w:p w:rsidR="00DF7A46" w:rsidRDefault="00DF7A46">
      <w:pPr>
        <w:widowControl w:val="0"/>
        <w:shd w:val="clear" w:color="auto" w:fill="FFFFFF"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ar-SA"/>
        </w:rPr>
      </w:pPr>
    </w:p>
    <w:p w:rsidR="00DF7A46" w:rsidRDefault="00522A29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конкурсным работам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6.1. Конкурсная работа содержит развернутые ответы на вопросы викторины и творческое задание, указанные в приложении 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настоящему Положению.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6.2. Конкурсная работа содержит титульный лист, оформленный по форме, установленной в приложение 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настоящему Положению. 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титульном листе указывается следующая информация: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«Областная заочная викторина по фольклору и этнографии «Б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абушкины науки», название номинации;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населенный пункт, сельское поселение, муниципальный район (городской округ);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номинациях «Индивидуальная работа», «Коллективная работа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»: фамилию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имя, класс и наименование образовательной организации, в которой обучае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тся участник (участники) 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викторины; фамилию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имя, отчество руководителя, место работы, должность; 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номинации «Семейная работа»: фамилию, имя, класс и название общеобразовательной организации участника; фамилии, имена, отчества родителей (законных предст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авителей), иных родственников, степень родства;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номинации «Лучшая краеведческая работа»: фамилию, имя, класс и наименование образовательной организации, в которой обучается участник (участники) 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викторины; фамилию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имя, отчество руководителя, место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ы, должность или фамилию, имя, класс и название общеобразовательной организации участника; фамилии, имена, отчества родителей (законных представителей), иных родственников, степень родства.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6.3. Ответы на вопросы викторины допустимо сопровождать рисунками,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фотографиями или творческими поделками. 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4B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 xml:space="preserve">При подготовке ответов на вопросы викторины учитывается использование фольклорно-этнографических региональных материалов, записанных участниками викторины в беседе или интервью со старожилами местности </w:t>
      </w:r>
      <w:r>
        <w:rPr>
          <w:rFonts w:ascii="Times New Roman" w:hAnsi="Times New Roman" w:cs="Times New Roman"/>
          <w:sz w:val="28"/>
          <w:szCs w:val="28"/>
        </w:rPr>
        <w:t>(информантами). Фольклорно-этнографические материалы необходимо сопровождать сведениями, подтверждающими их документальную достоверность: Ф.И.О., год и место рождения информанта, место записи информации.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Выполнение творческого задания обязательно для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всех участников викторины.</w:t>
      </w:r>
    </w:p>
    <w:p w:rsidR="00DF7A46" w:rsidRDefault="00DF7A46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A46" w:rsidRDefault="00522A29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работ</w:t>
      </w:r>
    </w:p>
    <w:p w:rsidR="00DF7A46" w:rsidRDefault="00522A2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7.1. Оценка работ производится по следующим критериям:</w:t>
      </w:r>
    </w:p>
    <w:p w:rsidR="00DF7A46" w:rsidRDefault="00522A2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полнота изложения ответов; </w:t>
      </w:r>
    </w:p>
    <w:p w:rsidR="00DF7A46" w:rsidRDefault="00522A2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привлечение регионального материала; </w:t>
      </w:r>
    </w:p>
    <w:p w:rsidR="00DF7A46" w:rsidRDefault="00522A2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использование информации, записанной от старожилов </w:t>
      </w:r>
      <w:r w:rsidR="006573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местности (информантов)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DF7A46" w:rsidRDefault="00522A2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творческий подход к оформлению; </w:t>
      </w:r>
    </w:p>
    <w:p w:rsidR="00DF7A46" w:rsidRDefault="00522A2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оригинальное выполнение творческих заданий;</w:t>
      </w:r>
    </w:p>
    <w:p w:rsidR="00DF7A46" w:rsidRDefault="00522A29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наличие списка использованной литературы.</w:t>
      </w:r>
    </w:p>
    <w:p w:rsidR="00DF7A46" w:rsidRDefault="00DF7A4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F7A46" w:rsidRDefault="00522A29">
      <w:pPr>
        <w:numPr>
          <w:ilvl w:val="0"/>
          <w:numId w:val="4"/>
        </w:numPr>
        <w:ind w:left="1418" w:hanging="283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Подведение итогов и награждение участников викторины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8.1. Победители викторины награждаются дипломами за 1, 2, 3 места. 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8.2.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Участникам викторины, не являющихся победителями и призёрами, вручаются сертификаты участников муниципального этапа областной викторины.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8.3. Педагогическим работникам, подготовившим победителей викторины, вручаются благодарственные письма.</w:t>
      </w:r>
    </w:p>
    <w:p w:rsidR="00DF7A46" w:rsidRDefault="00522A29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8.4. Сертифика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ты участников направляются в электронном виде в двухнедельный срок после окончания викторины.</w:t>
      </w:r>
    </w:p>
    <w:p w:rsidR="00DF7A46" w:rsidRDefault="00DF7A46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F7A46" w:rsidRDefault="00522A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9.Контактная информация</w:t>
      </w:r>
    </w:p>
    <w:p w:rsidR="00DF7A46" w:rsidRDefault="00522A29">
      <w:pPr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DF7A46" w:rsidRDefault="00522A29">
      <w:pPr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Шильниковская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Алексеевна, педагог –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рганизатор.</w:t>
      </w:r>
    </w:p>
    <w:p w:rsidR="00DF7A46" w:rsidRDefault="00522A29">
      <w:pPr>
        <w:ind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(881738)2-29-0</w:t>
      </w: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DF7A46">
      <w:pPr>
        <w:ind w:firstLine="720"/>
        <w:jc w:val="right"/>
        <w:rPr>
          <w:sz w:val="28"/>
          <w:szCs w:val="28"/>
        </w:rPr>
      </w:pPr>
    </w:p>
    <w:p w:rsidR="00DF7A46" w:rsidRDefault="00522A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F7A46" w:rsidRDefault="00522A29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F7A46" w:rsidRDefault="00DF7A4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F7A46" w:rsidRDefault="00522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DF7A46" w:rsidRDefault="00522A29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на участие в муниципальном этапе</w:t>
      </w:r>
    </w:p>
    <w:p w:rsidR="00DF7A46" w:rsidRDefault="00522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областной </w:t>
      </w:r>
      <w:r>
        <w:rPr>
          <w:rFonts w:ascii="Times New Roman" w:hAnsi="Times New Roman" w:cs="Times New Roman"/>
          <w:sz w:val="28"/>
          <w:szCs w:val="28"/>
        </w:rPr>
        <w:t xml:space="preserve">заочной викторины по фольклору и этнографии </w:t>
      </w:r>
    </w:p>
    <w:p w:rsidR="00DF7A46" w:rsidRDefault="00522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«Бабушкины науки»  </w:t>
      </w:r>
    </w:p>
    <w:p w:rsidR="00DF7A46" w:rsidRDefault="00DF7A46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279"/>
        <w:gridCol w:w="3279"/>
        <w:gridCol w:w="3280"/>
      </w:tblGrid>
      <w:tr w:rsidR="00DF7A46"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A46" w:rsidRDefault="00522A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A46" w:rsidRDefault="00522A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A46" w:rsidRDefault="00522A2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DF7A46"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7A46" w:rsidRDefault="00DF7A4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A46" w:rsidRDefault="00DF7A4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F7A46" w:rsidRDefault="00DF7A4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A46" w:rsidRDefault="00DF7A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4338"/>
      </w:tblGrid>
      <w:tr w:rsidR="00DF7A4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46" w:rsidRDefault="00522A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(полностью)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46" w:rsidRDefault="00DF7A4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4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46" w:rsidRDefault="00522A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46" w:rsidRDefault="00DF7A4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4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46" w:rsidRDefault="00522A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 (мобильный)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46" w:rsidRDefault="00DF7A4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4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46" w:rsidRDefault="00522A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и адрес общеобразовательной организации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46" w:rsidRDefault="00DF7A4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A46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A46" w:rsidRDefault="00522A2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общеобразовательной организации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46" w:rsidRDefault="00DF7A4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p w:rsidR="00DF7A46" w:rsidRDefault="00522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                                   ______________________   </w:t>
      </w:r>
    </w:p>
    <w:p w:rsidR="00DF7A46" w:rsidRDefault="00522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М.П.       подпись                          ФИО</w:t>
      </w: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p w:rsidR="00DF7A46" w:rsidRDefault="00522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«___» ___________ 2024 года</w:t>
      </w: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rPr>
          <w:sz w:val="28"/>
          <w:szCs w:val="28"/>
        </w:rPr>
      </w:pPr>
    </w:p>
    <w:p w:rsidR="00DF7A46" w:rsidRDefault="00522A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 заявкой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DF7A46" w:rsidRDefault="00DF7A46">
      <w:pPr>
        <w:rPr>
          <w:sz w:val="28"/>
          <w:szCs w:val="28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DF7A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522A29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Приложение 2 </w:t>
      </w:r>
    </w:p>
    <w:p w:rsidR="00DF7A46" w:rsidRDefault="00522A29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DF7A46" w:rsidRDefault="00DF7A46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F7A46" w:rsidRDefault="00522A29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DF7A46" w:rsidRDefault="00522A29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данных</w:t>
      </w:r>
    </w:p>
    <w:p w:rsidR="00DF7A46" w:rsidRDefault="00522A29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участника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этапа</w:t>
      </w:r>
    </w:p>
    <w:p w:rsidR="00DF7A46" w:rsidRDefault="00522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Областной </w:t>
      </w:r>
      <w:r>
        <w:rPr>
          <w:rFonts w:ascii="Times New Roman" w:hAnsi="Times New Roman" w:cs="Times New Roman"/>
          <w:sz w:val="28"/>
          <w:szCs w:val="28"/>
        </w:rPr>
        <w:t xml:space="preserve">заочной викторины по фольклору и этнографии </w:t>
      </w:r>
    </w:p>
    <w:p w:rsidR="00DF7A46" w:rsidRDefault="00522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«Бабушкины науки»  </w:t>
      </w:r>
    </w:p>
    <w:p w:rsidR="00DF7A46" w:rsidRDefault="00DF7A46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F7A46" w:rsidRDefault="00522A29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 _______________________________________________________________</w:t>
      </w:r>
    </w:p>
    <w:p w:rsidR="00DF7A46" w:rsidRDefault="00522A29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(ФИО родителя (законного представителя)</w:t>
      </w:r>
    </w:p>
    <w:p w:rsidR="00DF7A46" w:rsidRDefault="00522A29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DF7A46" w:rsidRDefault="00522A29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настоящим даю согласие МБОУ ДО «ЦДО» на обработку и передачу персональных данных моего ребенка</w:t>
      </w:r>
    </w:p>
    <w:p w:rsidR="00DF7A46" w:rsidRDefault="00522A29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DF7A46" w:rsidRDefault="00DF7A46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F7A46" w:rsidRDefault="00522A29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 ребенка)</w:t>
      </w:r>
    </w:p>
    <w:p w:rsidR="00DF7A46" w:rsidRDefault="00522A29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являющегос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обучающимся</w:t>
      </w:r>
    </w:p>
    <w:p w:rsidR="00DF7A46" w:rsidRDefault="00522A29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DF7A46" w:rsidRDefault="00522A29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(наименование образовательной организации, класс)</w:t>
      </w:r>
    </w:p>
    <w:p w:rsidR="00DF7A46" w:rsidRDefault="00522A29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 на обработку и передачу персональных данных предос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тавлено в целях участия моего ребенка в муниципальном этапе областной заочной викторины по фольклору и этнографии «Бабушкины науки» (далее - викторина). Настоящим согласием предоставляю право на осуществление сбора, систематизации, накопления, передачи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рассмотрения МБОУ ДО «ЦДО» викторины,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наименовании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 организации, школы, класса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DF7A46" w:rsidRDefault="00522A29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на период: проведения викторины; разм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ещения в средствах массовой информации, на официальных сайтах органов исполнительной государственной власти области информации о результатах викторины; на период хранения моих персональных данных в архиве органов исполнительной государственной власти облас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 вместе с документами по викторине до их уничтожения.</w:t>
      </w:r>
    </w:p>
    <w:p w:rsidR="00DF7A46" w:rsidRDefault="00522A29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DF7A46" w:rsidRDefault="00DF7A46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0"/>
        <w:gridCol w:w="2979"/>
        <w:gridCol w:w="394"/>
        <w:gridCol w:w="2929"/>
      </w:tblGrid>
      <w:tr w:rsidR="00DF7A46"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750" w:type="dxa"/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94" w:type="dxa"/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7A46"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46" w:rsidRDefault="00522A29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750" w:type="dxa"/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46" w:rsidRDefault="00522A29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394" w:type="dxa"/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46" w:rsidRDefault="00522A29">
            <w:pPr>
              <w:widowControl w:val="0"/>
              <w:autoSpaceDE w:val="0"/>
              <w:autoSpaceDN w:val="0"/>
              <w:ind w:left="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DF7A46" w:rsidRDefault="00DF7A46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F7A46" w:rsidRDefault="00522A29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3</w:t>
      </w:r>
    </w:p>
    <w:p w:rsidR="00DF7A46" w:rsidRDefault="00522A29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Положению</w:t>
      </w:r>
    </w:p>
    <w:p w:rsidR="00DF7A46" w:rsidRDefault="00522A29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F7A46" w:rsidRDefault="00522A29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</w:p>
    <w:p w:rsidR="00DF7A46" w:rsidRDefault="00522A29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обработку и передачу персональных данных</w:t>
      </w:r>
    </w:p>
    <w:p w:rsidR="00DF7A46" w:rsidRDefault="00522A29">
      <w:pPr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подготовившего участника в </w:t>
      </w:r>
      <w:r>
        <w:rPr>
          <w:rFonts w:ascii="Times New Roman" w:hAnsi="Times New Roman" w:cs="Times New Roman"/>
          <w:spacing w:val="-10"/>
          <w:sz w:val="28"/>
          <w:szCs w:val="28"/>
        </w:rPr>
        <w:t>муниципальном этапе</w:t>
      </w:r>
    </w:p>
    <w:p w:rsidR="00DF7A46" w:rsidRDefault="00522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Областной </w:t>
      </w:r>
      <w:r>
        <w:rPr>
          <w:rFonts w:ascii="Times New Roman" w:hAnsi="Times New Roman" w:cs="Times New Roman"/>
          <w:sz w:val="28"/>
          <w:szCs w:val="28"/>
        </w:rPr>
        <w:t xml:space="preserve">заочной викторины по фольклору и этнографии </w:t>
      </w:r>
    </w:p>
    <w:p w:rsidR="00DF7A46" w:rsidRDefault="00522A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«Бабушкины науки» </w:t>
      </w:r>
    </w:p>
    <w:p w:rsidR="00DF7A46" w:rsidRDefault="00DF7A46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F7A46" w:rsidRDefault="00522A29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Я,_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</w:t>
      </w:r>
    </w:p>
    <w:p w:rsidR="00DF7A46" w:rsidRDefault="00522A29">
      <w:pPr>
        <w:widowControl w:val="0"/>
        <w:autoSpaceDE w:val="0"/>
        <w:autoSpaceDN w:val="0"/>
        <w:ind w:left="1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(ФИО)</w:t>
      </w:r>
    </w:p>
    <w:p w:rsidR="00DF7A46" w:rsidRDefault="00DF7A46">
      <w:pPr>
        <w:widowControl w:val="0"/>
        <w:autoSpaceDE w:val="0"/>
        <w:autoSpaceDN w:val="0"/>
        <w:ind w:left="1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F7A46" w:rsidRDefault="00522A29">
      <w:pPr>
        <w:widowControl w:val="0"/>
        <w:autoSpaceDE w:val="0"/>
        <w:autoSpaceDN w:val="0"/>
        <w:ind w:lef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настоящим даю согласие МБОУ ДО «ЦДО» на обработку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(телефон).</w:t>
      </w:r>
    </w:p>
    <w:p w:rsidR="00DF7A46" w:rsidRDefault="00522A29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Согласие на обработку персональных данных предоставлено в целях участия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ниципальном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этапе областной заочной викторины по фольклору и этнографии «Бабушкины науки»  (далее - викторина). Настоящим согласием предоставляю право на осуществление сбора, систематизации, накопления, передачи для рассмотрения МБОУ ДО «ЦДО» викторины, 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 (при наличии), наименовании образовательной организации,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лжности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:rsidR="00DF7A46" w:rsidRDefault="00522A29">
      <w:pPr>
        <w:widowControl w:val="0"/>
        <w:autoSpaceDE w:val="0"/>
        <w:autoSpaceDN w:val="0"/>
        <w:ind w:left="10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действует на период: проведения викторины; размещения в средствах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ссовой информации, на официальных сайтах органов исполнительной государственной власти области информации о результатах викторины; на период хранения моих персональных данных в архиве органов исполнительной государственной власти области вместе с документа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 по викторине до их уничтожения.</w:t>
      </w:r>
    </w:p>
    <w:p w:rsidR="00DF7A46" w:rsidRDefault="00522A29">
      <w:pPr>
        <w:widowControl w:val="0"/>
        <w:autoSpaceDE w:val="0"/>
        <w:autoSpaceDN w:val="0"/>
        <w:ind w:left="10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может быть отозвано по письменному заявлению.</w:t>
      </w:r>
    </w:p>
    <w:p w:rsidR="00DF7A46" w:rsidRDefault="00DF7A46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F7A46" w:rsidRDefault="00DF7A46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9"/>
        <w:gridCol w:w="750"/>
        <w:gridCol w:w="2979"/>
        <w:gridCol w:w="394"/>
        <w:gridCol w:w="2929"/>
      </w:tblGrid>
      <w:tr w:rsidR="00DF7A46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50" w:type="dxa"/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6" w:type="dxa"/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DF7A46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46" w:rsidRDefault="00522A29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(дата)</w:t>
            </w:r>
          </w:p>
        </w:tc>
        <w:tc>
          <w:tcPr>
            <w:tcW w:w="850" w:type="dxa"/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46" w:rsidRDefault="00522A29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(подпись)</w:t>
            </w:r>
          </w:p>
        </w:tc>
        <w:tc>
          <w:tcPr>
            <w:tcW w:w="426" w:type="dxa"/>
          </w:tcPr>
          <w:p w:rsidR="00DF7A46" w:rsidRDefault="00DF7A46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A46" w:rsidRDefault="00522A29">
            <w:pPr>
              <w:widowControl w:val="0"/>
              <w:autoSpaceDE w:val="0"/>
              <w:autoSpaceDN w:val="0"/>
              <w:ind w:left="10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(расшифровка)</w:t>
            </w:r>
          </w:p>
        </w:tc>
      </w:tr>
    </w:tbl>
    <w:p w:rsidR="00DF7A46" w:rsidRDefault="00DF7A46">
      <w:pPr>
        <w:widowControl w:val="0"/>
        <w:autoSpaceDE w:val="0"/>
        <w:autoSpaceDN w:val="0"/>
        <w:ind w:left="1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F7A46" w:rsidRDefault="00DF7A4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7A46" w:rsidRDefault="00DF7A46"/>
    <w:p w:rsidR="00DF7A46" w:rsidRDefault="00DF7A46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522A29">
      <w:pPr>
        <w:pStyle w:val="a9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DF7A46" w:rsidRDefault="00522A29">
      <w:pPr>
        <w:pStyle w:val="a9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F7A46" w:rsidRDefault="00DF7A4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46" w:rsidRDefault="00522A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1-2 класса</w:t>
      </w:r>
    </w:p>
    <w:p w:rsidR="00DF7A46" w:rsidRDefault="00DF7A46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7A46" w:rsidRDefault="00522A29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 нашей стране отмечается День семьи, любви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верности? Какой цветок принято считать символом Дня семьи, любви и верности? Нарисуйте или изготовьте этот символ.</w:t>
      </w:r>
    </w:p>
    <w:p w:rsidR="00DF7A46" w:rsidRDefault="00DF7A46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DF7A46" w:rsidRDefault="00522A29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семья крепка своими узами и традициями. Опишите наиболее значимые традиции вашей семьи.</w:t>
      </w:r>
    </w:p>
    <w:p w:rsidR="00DF7A46" w:rsidRDefault="00DF7A46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522A29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давних пор о доме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 всегда говори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с любовью и уважением. До нас дошли легенды, сказки, пословицы и поговорки. Найдите и запишите несколько пословиц или поговорок о семье.</w:t>
      </w:r>
    </w:p>
    <w:p w:rsidR="00DF7A46" w:rsidRDefault="00DF7A46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522A29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русские народные сказки, в которых отражены семейные отношения между братьями и сестрами, родителями и 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ьми, женой и мужем и др.</w:t>
      </w:r>
    </w:p>
    <w:p w:rsidR="00DF7A46" w:rsidRDefault="00DF7A46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A46" w:rsidRDefault="00522A2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Творческое задание</w:t>
      </w:r>
    </w:p>
    <w:p w:rsidR="00DF7A46" w:rsidRDefault="00522A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 класс</w:t>
      </w:r>
    </w:p>
    <w:p w:rsidR="00DF7A46" w:rsidRDefault="00522A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Неуважение к предкам есть первый признак дикости и безнравственности», — писал Александр Сергеевич Пушкин. Зная историю своей семьи, мы понимаем значимост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 каждого из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предков,  ведь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будь хотя бы одного из них, не родился бы и ты.</w:t>
      </w:r>
    </w:p>
    <w:p w:rsidR="00DF7A46" w:rsidRDefault="00522A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Предлагаем тебе составить своё Древо рода (генеалогическое древо), которое описывает родственные связи в твоей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семье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в нескольких поколениях. </w:t>
      </w:r>
    </w:p>
    <w:p w:rsidR="00DF7A46" w:rsidRDefault="00522A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Примечание: В корне Древа рода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помести своего предка, от которого (которых) идет ваш род. Ствол и ветви Древа - это представители твоей 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семьи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(мама, папа, дяди, тети и т.д.). Чем больше их количество, тем внушительнее вид твоего Древа рода. А наверху кроны Древа помести свое имя (или фо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то).</w:t>
      </w:r>
    </w:p>
    <w:p w:rsidR="00DF7A46" w:rsidRDefault="00522A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Хорошо, если тебе в составлении Древа рода (генеалогического древа) помогут твои родители или другие родственники</w:t>
      </w: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522A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Вопросы для 3-4 класса</w:t>
      </w:r>
    </w:p>
    <w:p w:rsidR="00DF7A46" w:rsidRDefault="00DF7A4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A46" w:rsidRDefault="00522A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1.Когда в нашей стране отмечается День семьи, любви и верности? Какой цветок принято считать символом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любви и верности? Нарисуйте или изготовьте этот символ.</w:t>
      </w:r>
    </w:p>
    <w:p w:rsidR="00DF7A46" w:rsidRDefault="00DF7A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522A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русских православных святых, считающихся покровителями семьи?</w:t>
      </w:r>
    </w:p>
    <w:p w:rsidR="00DF7A46" w:rsidRDefault="00DF7A46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DF7A46" w:rsidRDefault="00522A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3.Русская поговорка гласит: «В дом пришел - всех вокруг собрал». О каком предмете идет речь?</w:t>
      </w:r>
    </w:p>
    <w:p w:rsidR="00DF7A46" w:rsidRDefault="00522A29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вашем доме предм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еты, которые передаются из поколения в поколение? Зарисуйте или сфотографируйте этот предмет.</w:t>
      </w:r>
    </w:p>
    <w:p w:rsidR="00DF7A46" w:rsidRDefault="00DF7A4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A46" w:rsidRDefault="00522A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 давних пор о доме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семье всегда говорили с любовью. До нас дошли легенды, сказки, пословицы и поговорки. Найдите и запишите несколько пословиц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поговорок о семье.</w:t>
      </w:r>
    </w:p>
    <w:p w:rsidR="00DF7A46" w:rsidRDefault="00DF7A46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7A46" w:rsidRDefault="00522A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Творческое задание</w:t>
      </w:r>
    </w:p>
    <w:p w:rsidR="00DF7A46" w:rsidRDefault="00DF7A4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A46" w:rsidRDefault="00522A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 класс</w:t>
      </w:r>
    </w:p>
    <w:p w:rsidR="00DF7A46" w:rsidRDefault="00DF7A46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F7A46" w:rsidRDefault="00522A29">
      <w:pPr>
        <w:shd w:val="clear" w:color="auto" w:fill="FFFFFF"/>
        <w:spacing w:after="47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Каждому человеку следует знать историю своей семьи, своего рода. Об этом гласит народная мудрость: «Без доброго коренья нет </w:t>
      </w:r>
      <w:proofErr w:type="spellStart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отростенья</w:t>
      </w:r>
      <w:proofErr w:type="spellEnd"/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». Об истории рода может рассказать фамилия вашей семьи.</w:t>
      </w:r>
    </w:p>
    <w:p w:rsidR="00DF7A46" w:rsidRDefault="00522A29">
      <w:pPr>
        <w:shd w:val="clear" w:color="auto" w:fill="FFFFFF"/>
        <w:spacing w:after="47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Попробуйте сам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остоятельно или вместе с родителями объяснить её значение, происхождение. Обратитесь за помощью к своим родственникам, используйте справочную литературу и другие источники.</w:t>
      </w: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7A46" w:rsidRDefault="00522A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DF7A46" w:rsidRDefault="00522A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DF7A46">
        <w:tc>
          <w:tcPr>
            <w:tcW w:w="9468" w:type="dxa"/>
          </w:tcPr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заочная викторина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фольклору и этнографии</w:t>
            </w: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«Бабушкины науки»</w:t>
            </w:r>
          </w:p>
          <w:p w:rsidR="00DF7A46" w:rsidRDefault="00DF7A46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«Индивидуальная работа»</w:t>
            </w: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класс)</w:t>
            </w: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Иванов Андрей, учащийся 1 «а» класса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Великоустюгского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Васильева Елена Николаевна,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Великий Устюг</w:t>
            </w: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A46" w:rsidRDefault="00DF7A46">
      <w:pPr>
        <w:tabs>
          <w:tab w:val="left" w:pos="81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p w:rsidR="00DF7A46" w:rsidRDefault="00DF7A4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F7A46">
        <w:tc>
          <w:tcPr>
            <w:tcW w:w="9570" w:type="dxa"/>
          </w:tcPr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заочная викторина по фольклору и этнографии</w:t>
            </w: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«Бабушкины науки»</w:t>
            </w: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«Семейная работа»</w:t>
            </w: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 класс)</w:t>
            </w: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Авторы: 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Андрей, учащийся 1 «а» класса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7» г. Вологда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Вера Сергеевна, мама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 Андрей Иванович, папа</w:t>
            </w:r>
          </w:p>
          <w:p w:rsidR="00DF7A46" w:rsidRDefault="00DF7A46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 Петрова Мария Ивановна,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  <w:p w:rsidR="00DF7A46" w:rsidRDefault="00522A29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7» г. Вологда</w:t>
            </w:r>
          </w:p>
          <w:p w:rsidR="00DF7A46" w:rsidRDefault="00DF7A46">
            <w:pPr>
              <w:tabs>
                <w:tab w:val="left" w:pos="9540"/>
              </w:tabs>
              <w:ind w:left="27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Вологда</w:t>
            </w:r>
          </w:p>
          <w:p w:rsidR="00DF7A46" w:rsidRDefault="00522A29">
            <w:pPr>
              <w:tabs>
                <w:tab w:val="left" w:pos="81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DF7A46" w:rsidRDefault="00DF7A46">
            <w:pPr>
              <w:tabs>
                <w:tab w:val="left" w:pos="81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A46" w:rsidRDefault="00DF7A46"/>
    <w:p w:rsidR="00DF7A46" w:rsidRDefault="00DF7A46"/>
    <w:p w:rsidR="00DF7A46" w:rsidRDefault="00DF7A46"/>
    <w:p w:rsidR="00DF7A46" w:rsidRDefault="00DF7A46"/>
    <w:p w:rsidR="00DF7A46" w:rsidRDefault="00DF7A46"/>
    <w:p w:rsidR="00DF7A46" w:rsidRDefault="00DF7A46"/>
    <w:p w:rsidR="00DF7A46" w:rsidRDefault="00DF7A46"/>
    <w:p w:rsidR="00DF7A46" w:rsidRDefault="00DF7A46"/>
    <w:p w:rsidR="00DF7A46" w:rsidRDefault="00DF7A46"/>
    <w:p w:rsidR="00DF7A46" w:rsidRDefault="00DF7A46"/>
    <w:p w:rsidR="006573EF" w:rsidRDefault="006573EF" w:rsidP="006573E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6573EF" w:rsidRDefault="006573EF" w:rsidP="006573E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6573EF" w:rsidRDefault="006573EF" w:rsidP="006573E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22.01.2024 № 39-ОД</w:t>
      </w:r>
    </w:p>
    <w:p w:rsidR="00DF7A46" w:rsidRDefault="00DF7A46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A46" w:rsidRDefault="00DF7A46"/>
    <w:p w:rsidR="00DF7A46" w:rsidRDefault="00DF7A46"/>
    <w:p w:rsidR="00DF7A46" w:rsidRDefault="00522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жюри муниципального этапа</w:t>
      </w:r>
    </w:p>
    <w:p w:rsidR="00DF7A46" w:rsidRDefault="00522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бластной заочной викторины по фольклору и этнографии</w:t>
      </w:r>
    </w:p>
    <w:p w:rsidR="00DF7A46" w:rsidRDefault="00522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«Бабушкины науки»</w:t>
      </w:r>
    </w:p>
    <w:p w:rsidR="00DF7A46" w:rsidRDefault="00DF7A46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46" w:rsidRDefault="00522A2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Николаевна – ведущий специалист по традиционной народной культуре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ЦТНК «Лад»</w:t>
      </w:r>
    </w:p>
    <w:p w:rsidR="00DF7A46" w:rsidRDefault="00522A29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Геннадьевна – научный сотрудник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раеведческого музея – заповедника</w:t>
      </w:r>
    </w:p>
    <w:p w:rsidR="00DF7A46" w:rsidRDefault="00522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Алфертьева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Александровна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методист по кружевоплетению, МБУК «Великоустюгский КДЦ»</w:t>
      </w:r>
    </w:p>
    <w:p w:rsidR="00DF7A46" w:rsidRDefault="00DF7A4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DF7A4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A29" w:rsidRDefault="00522A29">
      <w:r>
        <w:separator/>
      </w:r>
    </w:p>
  </w:endnote>
  <w:endnote w:type="continuationSeparator" w:id="0">
    <w:p w:rsidR="00522A29" w:rsidRDefault="0052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46" w:rsidRDefault="00522A29">
    <w:pPr>
      <w:pStyle w:val="ab"/>
      <w:rPr>
        <w:lang w:val="zh-CN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A29" w:rsidRDefault="00522A29">
      <w:r>
        <w:separator/>
      </w:r>
    </w:p>
  </w:footnote>
  <w:footnote w:type="continuationSeparator" w:id="0">
    <w:p w:rsidR="00522A29" w:rsidRDefault="00522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multilevel"/>
    <w:tmpl w:val="2AE3799F"/>
    <w:lvl w:ilvl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1210A01"/>
    <w:multiLevelType w:val="multilevel"/>
    <w:tmpl w:val="31210A01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6375A"/>
    <w:multiLevelType w:val="multilevel"/>
    <w:tmpl w:val="36A6375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F8725D"/>
    <w:multiLevelType w:val="multilevel"/>
    <w:tmpl w:val="63F8725D"/>
    <w:lvl w:ilvl="0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7C"/>
    <w:rsid w:val="000F513D"/>
    <w:rsid w:val="000F5F51"/>
    <w:rsid w:val="001718C3"/>
    <w:rsid w:val="001B2943"/>
    <w:rsid w:val="001C64D7"/>
    <w:rsid w:val="001D4BCD"/>
    <w:rsid w:val="00233C6C"/>
    <w:rsid w:val="00247E8B"/>
    <w:rsid w:val="00250EE0"/>
    <w:rsid w:val="00257E4B"/>
    <w:rsid w:val="0029001D"/>
    <w:rsid w:val="002A1098"/>
    <w:rsid w:val="002C79D1"/>
    <w:rsid w:val="002D7468"/>
    <w:rsid w:val="00331B3A"/>
    <w:rsid w:val="003B04BF"/>
    <w:rsid w:val="003B5AD5"/>
    <w:rsid w:val="004025A4"/>
    <w:rsid w:val="00466099"/>
    <w:rsid w:val="00481D8D"/>
    <w:rsid w:val="00482877"/>
    <w:rsid w:val="00486B82"/>
    <w:rsid w:val="00522A29"/>
    <w:rsid w:val="005B00A5"/>
    <w:rsid w:val="005C7FC0"/>
    <w:rsid w:val="005D776D"/>
    <w:rsid w:val="005E0336"/>
    <w:rsid w:val="00612275"/>
    <w:rsid w:val="006573EF"/>
    <w:rsid w:val="00667440"/>
    <w:rsid w:val="00692BB8"/>
    <w:rsid w:val="006D6C2B"/>
    <w:rsid w:val="006F1C9D"/>
    <w:rsid w:val="006F2CA2"/>
    <w:rsid w:val="00723392"/>
    <w:rsid w:val="00782F26"/>
    <w:rsid w:val="007F24E2"/>
    <w:rsid w:val="008847B5"/>
    <w:rsid w:val="008E3E29"/>
    <w:rsid w:val="0092247D"/>
    <w:rsid w:val="00934C91"/>
    <w:rsid w:val="00976CEF"/>
    <w:rsid w:val="00983E3B"/>
    <w:rsid w:val="009870FE"/>
    <w:rsid w:val="00A42E1D"/>
    <w:rsid w:val="00A6366F"/>
    <w:rsid w:val="00A63757"/>
    <w:rsid w:val="00A85991"/>
    <w:rsid w:val="00AE0F28"/>
    <w:rsid w:val="00B5267C"/>
    <w:rsid w:val="00C11112"/>
    <w:rsid w:val="00C16160"/>
    <w:rsid w:val="00C50E16"/>
    <w:rsid w:val="00DA55AD"/>
    <w:rsid w:val="00DF5B03"/>
    <w:rsid w:val="00DF7A46"/>
    <w:rsid w:val="00E67CFE"/>
    <w:rsid w:val="00E87B17"/>
    <w:rsid w:val="00ED1583"/>
    <w:rsid w:val="00F36B14"/>
    <w:rsid w:val="00F61EE0"/>
    <w:rsid w:val="00FD66AF"/>
    <w:rsid w:val="29884C2F"/>
    <w:rsid w:val="728A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16114-E3C9-40BA-9069-0E6502DF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EF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Hyperlink"/>
    <w:qFormat/>
    <w:rPr>
      <w:color w:val="0000FF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semiHidden/>
    <w:unhideWhenUsed/>
    <w:qFormat/>
    <w:pPr>
      <w:spacing w:after="120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a">
    <w:name w:val="Основной текст Знак"/>
    <w:basedOn w:val="a0"/>
    <w:link w:val="a9"/>
    <w:uiPriority w:val="99"/>
    <w:semiHidden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2024-01-22T08:38:00Z</cp:lastPrinted>
  <dcterms:created xsi:type="dcterms:W3CDTF">2024-01-22T08:38:00Z</dcterms:created>
  <dcterms:modified xsi:type="dcterms:W3CDTF">2024-01-22T08:38:00Z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457ECE7412B94E618A2DEA9ACB3A6E87_13</vt:lpwstr>
  </property>
</Properties>
</file>